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327D" w14:textId="77777777" w:rsidR="006762B0" w:rsidRDefault="006762B0" w:rsidP="006762B0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C96595">
        <w:rPr>
          <w:rFonts w:cs="B Titr" w:hint="cs"/>
          <w:b/>
          <w:bCs/>
          <w:color w:val="FF0000"/>
          <w:rtl/>
          <w:lang w:bidi="fa-IR"/>
        </w:rPr>
        <w:t>بیماری هاری</w:t>
      </w:r>
    </w:p>
    <w:p w14:paraId="2EE936D1" w14:textId="00F06D8E" w:rsidR="00C96595" w:rsidRPr="00C96595" w:rsidRDefault="00C96595" w:rsidP="00F02FEC">
      <w:pPr>
        <w:bidi/>
        <w:spacing w:line="240" w:lineRule="auto"/>
        <w:jc w:val="both"/>
        <w:rPr>
          <w:rFonts w:cs="B Titr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برخی گمان می کنند هاری مربوط به اعصار گذشته می باشد درحالی که در </w:t>
      </w:r>
      <w:r w:rsidRPr="00C96595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ایران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سالانه ده ها نفر به علت بیماری هاری جان خود را از دست می دهند و ده ها هزار نفر حیوان گزیده تحت درمان پیشگیری از  هاری قرار میگیرند. </w:t>
      </w:r>
    </w:p>
    <w:tbl>
      <w:tblPr>
        <w:tblStyle w:val="TableGrid"/>
        <w:tblW w:w="10980" w:type="dxa"/>
        <w:tblInd w:w="-70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5F4D32" w14:paraId="387A327F" w14:textId="77777777" w:rsidTr="005F4D32">
        <w:trPr>
          <w:trHeight w:val="3171"/>
        </w:trPr>
        <w:tc>
          <w:tcPr>
            <w:tcW w:w="10980" w:type="dxa"/>
            <w:shd w:val="clear" w:color="auto" w:fill="FFFBFF"/>
          </w:tcPr>
          <w:p w14:paraId="387A327E" w14:textId="7C1537C9" w:rsidR="005F4D32" w:rsidRPr="00B44C9B" w:rsidRDefault="005F4D32" w:rsidP="00537E2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هاری به دو شکل دیده می شود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F02FEC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هاری فلجی یا ساکت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F02FEC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هاری خشمگین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که هر دو شکل هم در انسان و هم در حیوان دیده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است. بیمار 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(حیوان /انسان)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 از </w:t>
            </w:r>
            <w:r w:rsidR="00537E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دوره کمون </w:t>
            </w:r>
            <w:r w:rsidR="00537E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علائم هاری را بروز می دهد؛ در دوره کمون بیماری، فرد یا حیوان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ظاهرا سالم است </w:t>
            </w:r>
            <w:r w:rsidR="00537E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</w:t>
            </w:r>
            <w:r w:rsidR="00537E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تواند بیماری را به دیگران منتقل کند. علائم  بیماری شامل 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تب، لرز، خستگی، سردرد، ضعف عضلانی، اشکال در بلع دردهای شکمی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تحریک پذیری و عصبی بودن بوده و سپس علائم اختصاصی به دو شکل تحریکی یا خشمگین و فلجی یا ساکت می باشد؛ بدیهی است علائم خشمگین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شامل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دویدن،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زدن،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توهم،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نگرانی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هیجان،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ترس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آب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ترشح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بزاق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علائم فلجی یا آرام شامل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علائم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مننژیت،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تشنج،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پایین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رونده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عضو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طور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قرینه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فلج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اعصاب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حرکتی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فوقانی،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فلج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تارهای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صوتی،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rtl/>
                <w:lang w:bidi="fa-IR"/>
              </w:rPr>
              <w:t>فل</w:t>
            </w:r>
            <w:r w:rsidRPr="00F02FEC">
              <w:rPr>
                <w:rFonts w:cs="B Nazanin" w:hint="cs"/>
                <w:b/>
                <w:bCs/>
                <w:rtl/>
                <w:lang w:bidi="fa-IR"/>
              </w:rPr>
              <w:t>ج صورت و دوبینی)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در شکل فلجی اگر بیمار بیشتر زنده بماند معمولا به شکل خشمگین تبدیل می شود</w:t>
            </w:r>
            <w:r w:rsidRPr="00F02FEC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. بیمار پس از طی این دوران وارد مرحله کما و بیماری به دلیل نارسایی تنفسی و کلاپس عروقی به مرگ منتج می شود.</w:t>
            </w:r>
          </w:p>
        </w:tc>
      </w:tr>
    </w:tbl>
    <w:p w14:paraId="387A3280" w14:textId="553679DE" w:rsidR="00A9080B" w:rsidRDefault="004A27DF" w:rsidP="00F02FEC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6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چه حیواناتی ناقل بیماری </w:t>
      </w:r>
      <w:r w:rsidR="005F4D3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هاری </w:t>
      </w:r>
      <w:r w:rsidRPr="008606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هستند؟ </w:t>
      </w:r>
      <w:r w:rsidRPr="00B44C9B">
        <w:rPr>
          <w:rFonts w:cs="B Nazanin" w:hint="cs"/>
          <w:b/>
          <w:bCs/>
          <w:sz w:val="24"/>
          <w:szCs w:val="24"/>
          <w:rtl/>
          <w:lang w:bidi="fa-IR"/>
        </w:rPr>
        <w:t xml:space="preserve">تمامی پستانداران خونگرم چه </w:t>
      </w:r>
      <w:r w:rsidRPr="00537E2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اهلی </w:t>
      </w:r>
      <w:r w:rsidRPr="00B44C9B">
        <w:rPr>
          <w:rFonts w:cs="B Nazanin" w:hint="cs"/>
          <w:b/>
          <w:bCs/>
          <w:sz w:val="24"/>
          <w:szCs w:val="24"/>
          <w:rtl/>
          <w:lang w:bidi="fa-IR"/>
        </w:rPr>
        <w:t xml:space="preserve">و چه </w:t>
      </w:r>
      <w:r w:rsidRPr="00537E2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وحشی </w:t>
      </w:r>
      <w:r w:rsidRPr="00B44C9B">
        <w:rPr>
          <w:rFonts w:cs="B Nazanin" w:hint="cs"/>
          <w:b/>
          <w:bCs/>
          <w:sz w:val="24"/>
          <w:szCs w:val="24"/>
          <w:rtl/>
          <w:lang w:bidi="fa-IR"/>
        </w:rPr>
        <w:t>مثل</w:t>
      </w:r>
      <w:r w:rsidR="00537E28">
        <w:rPr>
          <w:rFonts w:cs="B Nazanin"/>
          <w:b/>
          <w:bCs/>
          <w:sz w:val="24"/>
          <w:szCs w:val="24"/>
          <w:rtl/>
          <w:lang w:bidi="fa-IR"/>
        </w:rPr>
        <w:br/>
      </w:r>
      <w:r w:rsidRPr="00B44C9B">
        <w:rPr>
          <w:rFonts w:cs="B Nazanin" w:hint="cs"/>
          <w:b/>
          <w:bCs/>
          <w:sz w:val="24"/>
          <w:szCs w:val="24"/>
          <w:rtl/>
          <w:lang w:bidi="fa-IR"/>
        </w:rPr>
        <w:t xml:space="preserve"> سگ، گربه، گوسفند، الاغ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بز، شتر، گرگ، شغال، روباه، کرگ</w:t>
      </w:r>
      <w:r w:rsidR="00537E28">
        <w:rPr>
          <w:rFonts w:cs="B Nazanin" w:hint="cs"/>
          <w:b/>
          <w:bCs/>
          <w:sz w:val="24"/>
          <w:szCs w:val="24"/>
          <w:rtl/>
          <w:lang w:bidi="fa-IR"/>
        </w:rPr>
        <w:t xml:space="preserve">دن، گوزن، میمون </w:t>
      </w:r>
      <w:r w:rsidRPr="00B44C9B">
        <w:rPr>
          <w:rFonts w:cs="B Nazanin" w:hint="cs"/>
          <w:b/>
          <w:bCs/>
          <w:sz w:val="24"/>
          <w:szCs w:val="24"/>
          <w:rtl/>
          <w:lang w:bidi="fa-IR"/>
        </w:rPr>
        <w:t>و ...</w:t>
      </w:r>
      <w:r w:rsidR="00A908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980" w:type="dxa"/>
        <w:tblInd w:w="-70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9090"/>
      </w:tblGrid>
      <w:tr w:rsidR="00A8391D" w14:paraId="387A3283" w14:textId="77777777" w:rsidTr="005F4D32">
        <w:tc>
          <w:tcPr>
            <w:tcW w:w="189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87A3281" w14:textId="77777777" w:rsidR="00A8391D" w:rsidRDefault="00A8391D" w:rsidP="00040C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های انتقال</w:t>
            </w:r>
          </w:p>
        </w:tc>
        <w:tc>
          <w:tcPr>
            <w:tcW w:w="909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87A3282" w14:textId="77777777" w:rsidR="00A8391D" w:rsidRDefault="00A8391D" w:rsidP="00040C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های پیشگیری</w:t>
            </w:r>
          </w:p>
        </w:tc>
      </w:tr>
      <w:tr w:rsidR="00B12C1E" w14:paraId="387A328C" w14:textId="77777777" w:rsidTr="00D56959">
        <w:tc>
          <w:tcPr>
            <w:tcW w:w="1890" w:type="dxa"/>
            <w:tcBorders>
              <w:top w:val="single" w:sz="12" w:space="0" w:color="auto"/>
            </w:tcBorders>
            <w:shd w:val="clear" w:color="auto" w:fill="FFF7FF"/>
            <w:vAlign w:val="center"/>
          </w:tcPr>
          <w:p w14:paraId="387A3284" w14:textId="77777777" w:rsidR="00B12C1E" w:rsidRPr="00B44C9B" w:rsidRDefault="00B12C1E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تمام ترشحات بدن حیوانات</w:t>
            </w:r>
            <w:r w:rsidR="005C4C4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بزاق، شیر، ادرار، خون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همچنین گوشت و پوست)</w:t>
            </w:r>
          </w:p>
        </w:tc>
        <w:tc>
          <w:tcPr>
            <w:tcW w:w="9090" w:type="dxa"/>
            <w:tcBorders>
              <w:top w:val="single" w:sz="12" w:space="0" w:color="auto"/>
            </w:tcBorders>
            <w:shd w:val="clear" w:color="auto" w:fill="FFFFDD"/>
          </w:tcPr>
          <w:p w14:paraId="741DE80D" w14:textId="3C3A824B" w:rsidR="000F60F1" w:rsidRPr="000F60F1" w:rsidRDefault="000F60F1" w:rsidP="00C96595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F60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پیشگیری از گزش حیوانات (گاز گرفتن و چنگ زدن)</w:t>
            </w:r>
          </w:p>
          <w:p w14:paraId="387A3285" w14:textId="40FF0AC3" w:rsidR="00B12C1E" w:rsidRDefault="00B12C1E" w:rsidP="000F60F1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عدم نگهداری حیوانات </w:t>
            </w:r>
            <w:r w:rsidRPr="00C9659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در محل سکونت انسان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مگر در مواقع نیاز </w:t>
            </w:r>
            <w:r w:rsidR="00C965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ضرورت،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مانند گله</w:t>
            </w:r>
            <w:r w:rsidR="00C9659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 و نگهبانی</w:t>
            </w:r>
            <w:r w:rsidR="00A908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9080B"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(هاری در ایران اندمیک است و قابل مقایسه با کشورهاری عاری از هاری نمی باشد</w:t>
            </w:r>
            <w:r w:rsidR="00C96595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؛ لذا مقایسه ایران با سایر کشورها نادرست است</w:t>
            </w:r>
            <w:r w:rsidR="00A9080B"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)</w:t>
            </w:r>
          </w:p>
          <w:p w14:paraId="387A3287" w14:textId="4578CA23" w:rsidR="005C4C4C" w:rsidRDefault="00B12C1E" w:rsidP="005C4C4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C4C4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تربیت</w:t>
            </w:r>
            <w:r w:rsidRPr="005C4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برخورد مناسب و نگهداری بهداشتی حیوانات (تامین لانه امن و مناسب،</w:t>
            </w:r>
            <w:r w:rsidR="003961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غذا، واکسیناسیون و بستن حیوان، شناسنامه دار کردن حیوان</w:t>
            </w:r>
            <w:r w:rsidRPr="005C4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...)</w:t>
            </w:r>
          </w:p>
          <w:p w14:paraId="387A3288" w14:textId="77777777" w:rsidR="005C4C4C" w:rsidRPr="005F4D32" w:rsidRDefault="005C4C4C" w:rsidP="005C4C4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عدم لگد انداختن به سمت ح</w:t>
            </w:r>
            <w:bookmarkStart w:id="0" w:name="_GoBack"/>
            <w:bookmarkEnd w:id="0"/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یوانات، عدم سعی در گرفتن حیوانات، عدم نزدیک شدن به بچه های حیوانات، عدم دویدن در مقابل سگ، عدم خیره نگاه کردن به چشمان سگ</w:t>
            </w:r>
          </w:p>
          <w:p w14:paraId="4205C714" w14:textId="77777777" w:rsidR="00B12C1E" w:rsidRDefault="00B12C1E" w:rsidP="00B12C1E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پیشگیری از ابتلا به هاری در صورت گزش حیوانات</w:t>
            </w:r>
          </w:p>
          <w:p w14:paraId="7AE27966" w14:textId="1A39A483" w:rsidR="000F60F1" w:rsidRPr="005F4D32" w:rsidRDefault="000F60F1" w:rsidP="000F60F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گزارش تلفنی تلف شدن حیوان مشکوک به هاری به خانه یا مرکز بهداشت (36630540 025) و یا دامپزشکی منطقه</w:t>
            </w:r>
          </w:p>
          <w:p w14:paraId="387A328B" w14:textId="2F40CEBD" w:rsidR="000F60F1" w:rsidRPr="00B12C1E" w:rsidRDefault="000F60F1" w:rsidP="00F02FE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دفن بهداشتی حیوان تلف شده و پرهیز از رها کردن لاشه در بیابان یا خیابان؛ چراکه ممکن است حیوان هار بوده، درصورتیکه توسط سایر حیوانات خورده شود چرخه آلودگی تکرار خواهد شد.</w:t>
            </w:r>
          </w:p>
        </w:tc>
      </w:tr>
      <w:tr w:rsidR="00040C04" w14:paraId="387A3291" w14:textId="77777777" w:rsidTr="005F4D32">
        <w:tc>
          <w:tcPr>
            <w:tcW w:w="1890" w:type="dxa"/>
            <w:shd w:val="clear" w:color="auto" w:fill="FFF3FF"/>
            <w:vAlign w:val="center"/>
          </w:tcPr>
          <w:p w14:paraId="387A328D" w14:textId="3A5C3262" w:rsidR="00040C04" w:rsidRPr="00B44C9B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گاز گ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رفتن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(بیشترین موارد علت هاری)</w:t>
            </w:r>
          </w:p>
        </w:tc>
        <w:tc>
          <w:tcPr>
            <w:tcW w:w="9090" w:type="dxa"/>
            <w:vMerge w:val="restart"/>
            <w:shd w:val="clear" w:color="auto" w:fill="EAF1DD" w:themeFill="accent3" w:themeFillTint="33"/>
          </w:tcPr>
          <w:p w14:paraId="3A74F016" w14:textId="77777777" w:rsidR="00F02FEC" w:rsidRPr="00F02FEC" w:rsidRDefault="00F02FEC" w:rsidP="00B12C1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02FE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اقدامات پیشگیری از ابتلا درصورت گزش توسط حیوانات (حتی به ظاهر سالم)</w:t>
            </w:r>
          </w:p>
          <w:p w14:paraId="3818F094" w14:textId="77777777" w:rsidR="00F02FEC" w:rsidRDefault="00040C04" w:rsidP="00F02FE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شستشوی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محل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جراحت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زخم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خراش،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کوچک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وسیع،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لباس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بدن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عریان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...) با آب و صابون و سپس آب فراوان به مدت 15 دقیقه</w:t>
            </w:r>
          </w:p>
          <w:p w14:paraId="387A328F" w14:textId="2FAEBB58" w:rsidR="00040C04" w:rsidRPr="00F02FEC" w:rsidRDefault="006762B0" w:rsidP="00F02FE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02FEC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عدم بخیه و </w:t>
            </w:r>
            <w:r w:rsidR="00040C04" w:rsidRPr="00F02FEC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نبستن زخم </w:t>
            </w:r>
            <w:r w:rsidR="00040C04" w:rsidRPr="00F02FE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مگر در شرایط تهدید حیات مجروح (ویروس هاری ویروسی بی هوازی است با بستن محل جراحت</w:t>
            </w:r>
            <w:r w:rsidR="00F02FE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040C04" w:rsidRPr="00F02FE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محیطی مناسب برای رشد و حرکت سریع آن فراهم می شود)</w:t>
            </w:r>
          </w:p>
          <w:p w14:paraId="387A3290" w14:textId="3B8EABEF" w:rsidR="00040C04" w:rsidRPr="00F02FEC" w:rsidRDefault="00040C04" w:rsidP="00F02FE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2F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مراجعه </w:t>
            </w:r>
            <w:r w:rsidRPr="00F02FE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فوری </w:t>
            </w:r>
            <w:r w:rsidRPr="00F02F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مرکز درمان پیشگیری هاری جهت </w:t>
            </w:r>
            <w:r w:rsidRPr="00F02FE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انجام واکسیناسیون </w:t>
            </w:r>
            <w:r w:rsidRPr="00F02F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F02FEC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در</w:t>
            </w:r>
            <w:r w:rsidRPr="00F02FE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هر</w:t>
            </w:r>
            <w:r w:rsidRPr="00F02FE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ساعتی</w:t>
            </w:r>
            <w:r w:rsidRPr="00F02FE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از</w:t>
            </w:r>
            <w:r w:rsidRPr="00F02FE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شبانه</w:t>
            </w:r>
            <w:r w:rsidRPr="00F02FE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F02FEC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روز</w:t>
            </w:r>
            <w:r w:rsidRPr="00F02FE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حتی روزهای تعطیل</w:t>
            </w:r>
            <w:r w:rsidRPr="00F02F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40C04" w14:paraId="387A3294" w14:textId="77777777" w:rsidTr="005F4D32">
        <w:tc>
          <w:tcPr>
            <w:tcW w:w="1890" w:type="dxa"/>
            <w:shd w:val="clear" w:color="auto" w:fill="FFE7FF"/>
            <w:vAlign w:val="center"/>
          </w:tcPr>
          <w:p w14:paraId="387A3292" w14:textId="332B46D9" w:rsidR="00040C04" w:rsidRPr="00B44C9B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پنجه کشیدن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(گربه و گربه سانان)</w:t>
            </w:r>
          </w:p>
        </w:tc>
        <w:tc>
          <w:tcPr>
            <w:tcW w:w="9090" w:type="dxa"/>
            <w:vMerge/>
            <w:shd w:val="clear" w:color="auto" w:fill="EAF1DD" w:themeFill="accent3" w:themeFillTint="33"/>
          </w:tcPr>
          <w:p w14:paraId="387A3293" w14:textId="77777777" w:rsidR="00040C04" w:rsidRPr="005C4C4C" w:rsidRDefault="00040C04" w:rsidP="005C4C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0C04" w14:paraId="387A3297" w14:textId="77777777" w:rsidTr="005F4D32">
        <w:tc>
          <w:tcPr>
            <w:tcW w:w="1890" w:type="dxa"/>
            <w:shd w:val="clear" w:color="auto" w:fill="FFCCFF"/>
            <w:vAlign w:val="center"/>
          </w:tcPr>
          <w:p w14:paraId="387A3295" w14:textId="77777777" w:rsidR="00040C04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لیسیدن مخاطات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(دهان، چشم و ...)</w:t>
            </w:r>
          </w:p>
        </w:tc>
        <w:tc>
          <w:tcPr>
            <w:tcW w:w="9090" w:type="dxa"/>
            <w:vMerge/>
            <w:shd w:val="clear" w:color="auto" w:fill="EAF1DD" w:themeFill="accent3" w:themeFillTint="33"/>
          </w:tcPr>
          <w:p w14:paraId="387A3296" w14:textId="77777777" w:rsidR="00040C04" w:rsidRDefault="00040C04" w:rsidP="005C4C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0C04" w14:paraId="387A329C" w14:textId="77777777" w:rsidTr="005F4D32">
        <w:tc>
          <w:tcPr>
            <w:tcW w:w="1890" w:type="dxa"/>
            <w:shd w:val="clear" w:color="auto" w:fill="FFB9FF"/>
            <w:vAlign w:val="center"/>
          </w:tcPr>
          <w:p w14:paraId="387A3298" w14:textId="77777777" w:rsidR="00040C04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انسا</w:t>
            </w:r>
            <w:r w:rsidRPr="005979FA">
              <w:rPr>
                <w:rFonts w:cs="B Nazanin" w:hint="cs"/>
                <w:b/>
                <w:bCs/>
                <w:sz w:val="24"/>
                <w:szCs w:val="24"/>
                <w:shd w:val="clear" w:color="auto" w:fill="FFB9FF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مبتلا به هاری</w:t>
            </w:r>
          </w:p>
        </w:tc>
        <w:tc>
          <w:tcPr>
            <w:tcW w:w="9090" w:type="dxa"/>
            <w:shd w:val="clear" w:color="auto" w:fill="FDE9D9" w:themeFill="accent6" w:themeFillTint="33"/>
          </w:tcPr>
          <w:p w14:paraId="387A3299" w14:textId="77777777" w:rsidR="00040C04" w:rsidRDefault="00040C04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بستری بیمار در بیمارستان و مراقبت های ویژه توسط پرسنل بیمارستان</w:t>
            </w:r>
          </w:p>
          <w:p w14:paraId="387A329A" w14:textId="77777777" w:rsidR="00040C04" w:rsidRDefault="00040C04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واکسیناسیون تمامی افراد در تماس مستقیم باترشحات یا گازگرفته شده توسط بیمار</w:t>
            </w:r>
          </w:p>
          <w:p w14:paraId="387A329B" w14:textId="77777777" w:rsidR="000711C6" w:rsidRPr="00040C04" w:rsidRDefault="000711C6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دفن بهداشتی متوفی</w:t>
            </w:r>
          </w:p>
        </w:tc>
      </w:tr>
    </w:tbl>
    <w:p w14:paraId="387A329D" w14:textId="77777777" w:rsidR="00D42D4C" w:rsidRPr="005F4D32" w:rsidRDefault="005F4D32" w:rsidP="005F4D32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795ECF">
        <w:rPr>
          <w:rFonts w:cs="B Nazanin" w:hint="cs"/>
          <w:b/>
          <w:bCs/>
          <w:sz w:val="20"/>
          <w:szCs w:val="20"/>
          <w:rtl/>
          <w:lang w:bidi="fa-IR"/>
        </w:rPr>
        <w:t>معاونت بهداشتی قم- فاطمه عابدی آستانه</w:t>
      </w:r>
    </w:p>
    <w:sectPr w:rsidR="00D42D4C" w:rsidRPr="005F4D32" w:rsidSect="00C96595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4653"/>
    <w:multiLevelType w:val="hybridMultilevel"/>
    <w:tmpl w:val="801A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320"/>
    <w:multiLevelType w:val="hybridMultilevel"/>
    <w:tmpl w:val="1C764DA8"/>
    <w:lvl w:ilvl="0" w:tplc="FE7099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84EB0"/>
    <w:multiLevelType w:val="hybridMultilevel"/>
    <w:tmpl w:val="0574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1B00"/>
    <w:multiLevelType w:val="hybridMultilevel"/>
    <w:tmpl w:val="E0969A62"/>
    <w:lvl w:ilvl="0" w:tplc="3CF02E1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D7EAE"/>
    <w:multiLevelType w:val="hybridMultilevel"/>
    <w:tmpl w:val="3EA0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A2157"/>
    <w:multiLevelType w:val="hybridMultilevel"/>
    <w:tmpl w:val="704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F4868"/>
    <w:multiLevelType w:val="hybridMultilevel"/>
    <w:tmpl w:val="FAFA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32"/>
    <w:rsid w:val="00040C04"/>
    <w:rsid w:val="0005248B"/>
    <w:rsid w:val="000711C6"/>
    <w:rsid w:val="000B09E3"/>
    <w:rsid w:val="000B301D"/>
    <w:rsid w:val="000C336A"/>
    <w:rsid w:val="000F60F1"/>
    <w:rsid w:val="001059CF"/>
    <w:rsid w:val="00120A94"/>
    <w:rsid w:val="00126FDF"/>
    <w:rsid w:val="00294078"/>
    <w:rsid w:val="002D2FC8"/>
    <w:rsid w:val="00375358"/>
    <w:rsid w:val="0039610F"/>
    <w:rsid w:val="003B2CAF"/>
    <w:rsid w:val="003E0217"/>
    <w:rsid w:val="004A27DF"/>
    <w:rsid w:val="00510BD3"/>
    <w:rsid w:val="00526E01"/>
    <w:rsid w:val="00537E28"/>
    <w:rsid w:val="0055448A"/>
    <w:rsid w:val="00585EF7"/>
    <w:rsid w:val="005979FA"/>
    <w:rsid w:val="005C4C4C"/>
    <w:rsid w:val="005C4EBA"/>
    <w:rsid w:val="005F4D32"/>
    <w:rsid w:val="00607540"/>
    <w:rsid w:val="0062382F"/>
    <w:rsid w:val="006257F1"/>
    <w:rsid w:val="00647540"/>
    <w:rsid w:val="006762B0"/>
    <w:rsid w:val="00740BA9"/>
    <w:rsid w:val="00770A70"/>
    <w:rsid w:val="00795ECF"/>
    <w:rsid w:val="0080423C"/>
    <w:rsid w:val="008158FD"/>
    <w:rsid w:val="0086060C"/>
    <w:rsid w:val="00875085"/>
    <w:rsid w:val="008D162C"/>
    <w:rsid w:val="0097187A"/>
    <w:rsid w:val="009F0AEC"/>
    <w:rsid w:val="00A8391D"/>
    <w:rsid w:val="00A9080B"/>
    <w:rsid w:val="00AA126A"/>
    <w:rsid w:val="00AF581C"/>
    <w:rsid w:val="00B12C1E"/>
    <w:rsid w:val="00B13E3B"/>
    <w:rsid w:val="00B168F2"/>
    <w:rsid w:val="00B36F32"/>
    <w:rsid w:val="00B44C9B"/>
    <w:rsid w:val="00B60FE4"/>
    <w:rsid w:val="00BF357F"/>
    <w:rsid w:val="00C82530"/>
    <w:rsid w:val="00C96595"/>
    <w:rsid w:val="00D42D4C"/>
    <w:rsid w:val="00D56959"/>
    <w:rsid w:val="00E31A0A"/>
    <w:rsid w:val="00EE0452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A327D"/>
  <w15:docId w15:val="{BF83C887-7BD4-407E-BC96-5BF08FC5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32"/>
    <w:pPr>
      <w:ind w:left="720"/>
      <w:contextualSpacing/>
    </w:pPr>
  </w:style>
  <w:style w:type="table" w:styleId="TableGrid">
    <w:name w:val="Table Grid"/>
    <w:basedOn w:val="TableNormal"/>
    <w:uiPriority w:val="59"/>
    <w:rsid w:val="00C8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عابدی آستانه</dc:creator>
  <cp:lastModifiedBy>فاطمه عابدی آستانه</cp:lastModifiedBy>
  <cp:revision>49</cp:revision>
  <dcterms:created xsi:type="dcterms:W3CDTF">2016-09-18T04:47:00Z</dcterms:created>
  <dcterms:modified xsi:type="dcterms:W3CDTF">2022-10-02T07:57:00Z</dcterms:modified>
</cp:coreProperties>
</file>